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media/image2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张一明 求职作品集</w:t>
      </w:r>
    </w:p>
    <w:p>
      <w:pPr>
        <w:widowControl/>
      </w:pPr>
      <w:r>
        <w:rPr>
          <w:sz w:val="24"/>
        </w:rPr>
        <w:t>技术支持、数据分析、AI 应用运营</w:t>
      </w:r>
    </w:p>
    <w:p>
      <w:pPr>
        <w:widowControl/>
      </w:pPr>
      <w:r>
        <w:t>人工智能管理硕士，数学、物理与统计学背景。在加拿大 CIBC、RBC、BMO 从事生产技术支持、AI 数据处理与性能监控；同时参与互联网及 AI 应用的早期原型搭建与营销推进。</w:t>
      </w:r>
    </w:p>
    <w:p>
      <w:pPr>
        <w:pStyle w:val="Heading1"/>
        <w:widowControl/>
        <w:pBdr>
          <w:bottom w:val="single" w:sz="4" w:space="4" w:color="BCC3CD"/>
        </w:pBdr>
      </w:pPr>
      <w:r>
        <w:t>工作经历</w:t>
      </w:r>
    </w:p>
    <w:p>
      <w:pPr>
        <w:pStyle w:val="Heading2"/>
        <w:widowControl/>
      </w:pPr>
      <w:r>
        <w:t>加拿大帝国商业银行 CIBC  生产技术支持分析师</w:t>
      </w:r>
    </w:p>
    <w:p>
      <w:pPr>
        <w:widowControl/>
      </w:pPr>
      <w:r>
        <w:rPr>
          <w:sz w:val="18"/>
        </w:rPr>
        <w:t>2025.03 - 2026.08  多伦多</w:t>
      </w:r>
    </w:p>
    <w:p>
      <w:pPr>
        <w:widowControl/>
      </w:pPr>
      <w:r>
        <w:t>结合应用日志、监控指标和历史事件定位故障，梳理高频问题及影响范围，形成排查结论，支持内部程序优化与迭代。 遵循 ITIL 规范，通过 ServiceNow 月均独立处理 50 余起 P1-P4 事件，完成分诊、修复协调、结果验证与关闭跟踪。 参与生产变更和发布后验证，整理 SOP、故障处置文档与复盘材料，完善内部知识库。</w:t>
      </w:r>
    </w:p>
    <w:p>
      <w:pPr>
        <w:pStyle w:val="Heading2"/>
        <w:widowControl/>
      </w:pPr>
      <w:r>
        <w:t>加拿大皇家银行 RBC  人工智能顾问（实习）</w:t>
      </w:r>
    </w:p>
    <w:p>
      <w:pPr>
        <w:widowControl/>
      </w:pPr>
      <w:r>
        <w:rPr>
          <w:sz w:val="18"/>
        </w:rPr>
        <w:t>2023.09 - 2024.04  多伦多</w:t>
      </w:r>
    </w:p>
    <w:p>
      <w:pPr>
        <w:widowControl/>
      </w:pPr>
      <w:r>
        <w:t>针对公开数据集编写 Python 脚本，完成非结构化文档采集、清洗、格式归一化与去重。 执行实体字段校验和批次抽检，支撑 AI 试点的数据准备与验证。 结合规则匹配和大语言模型提示词识别、脱敏 PII；统计准确率与漏检率，分析错误样本并形成改进建议。</w:t>
      </w:r>
    </w:p>
    <w:p>
      <w:pPr>
        <w:pStyle w:val="Heading2"/>
        <w:widowControl/>
      </w:pPr>
      <w:r>
        <w:t>蒙特利尔银行 BMO  技术分析师（实习）</w:t>
      </w:r>
    </w:p>
    <w:p>
      <w:pPr>
        <w:widowControl/>
      </w:pPr>
      <w:r>
        <w:rPr>
          <w:sz w:val="18"/>
        </w:rPr>
        <w:t>2022.05 - 2023.01  多伦多</w:t>
      </w:r>
    </w:p>
    <w:p>
      <w:pPr>
        <w:widowControl/>
      </w:pPr>
      <w:r>
        <w:t>跟踪 CPU、内存及响应时延，按周输出运维分析报告，配合研发排查性能瓶颈。 协助集成 Dynatrace APM，梳理服务调用链路并配置告警规则。 参与 15 余起生产事件分诊与诊断，编写操作手册。</w:t>
      </w:r>
    </w:p>
    <w:p>
      <w:pPr>
        <w:pStyle w:val="Heading1"/>
        <w:widowControl/>
        <w:pBdr>
          <w:bottom w:val="single" w:sz="4" w:space="4" w:color="BCC3CD"/>
        </w:pBdr>
      </w:pPr>
      <w:r>
        <w:t>教育背景</w:t>
      </w:r>
    </w:p>
    <w:p>
      <w:pPr>
        <w:widowControl/>
      </w:pPr>
      <w:r>
        <w:t>约克大学舒立克商学院 | 人工智能管理硕士 | 2023.05 - 2024.04 | GPA 3.85/4.00。机器学习、数据分析、AI 策略与商业分析。</w:t>
      </w:r>
    </w:p>
    <w:p>
      <w:pPr>
        <w:widowControl/>
      </w:pPr>
      <w:r>
        <w:t>多伦多大学 | 荣誉理学学士 | 2018.09 - 2023.04 | GPA 3.50/4.00。数学与物理主修，统计学辅修。</w:t>
      </w:r>
    </w:p>
    <w:p>
      <w:pPr>
        <w:pStyle w:val="Heading1"/>
        <w:widowControl/>
        <w:pBdr>
          <w:bottom w:val="single" w:sz="4" w:space="4" w:color="BCC3CD"/>
        </w:pBdr>
      </w:pPr>
      <w:r>
        <w:t>项目目录</w:t>
      </w:r>
    </w:p>
    <w:p>
      <w:pPr>
        <w:widowControl/>
      </w:pPr>
      <w:r>
        <w:t>01  Afterhey：本地活动与线下社交，Demo 阶段。</w:t>
      </w:r>
    </w:p>
    <w:p>
      <w:pPr>
        <w:widowControl/>
      </w:pPr>
      <w:r>
        <w:t>02  ShootBetterAI：篮球投篮视频复盘，Demo 阶段。</w:t>
      </w:r>
    </w:p>
    <w:p>
      <w:pPr>
        <w:widowControl/>
      </w:pPr>
      <w:r>
        <w:t>03  运维事件数据看板：指标口径与可视化，个人项目。</w:t>
      </w:r>
    </w:p>
    <w:p>
      <w:pPr>
        <w:widowControl/>
      </w:pPr>
      <w:r>
        <w:rPr>
          <w:sz w:val="18"/>
        </w:rPr>
        <w:t>联系方式  13901212183  |  1479068347@qq.com</w:t>
      </w:r>
    </w:p>
    <w:p>
      <w:pPr>
        <w:widowControl/>
      </w:pPr>
      <w:r>
        <w:rPr>
          <w:sz w:val="18"/>
        </w:rPr>
        <w:t>LinkedIn  https://linkedin.com/in/yiming-zhang20000101</w:t>
      </w:r>
    </w:p>
    <w:p>
      <w:pPr>
        <w:widowControl/>
      </w:pPr>
      <w:r>
        <w:rPr>
          <w:sz w:val="18"/>
        </w:rPr>
        <w:t>GitHub  https://github.com/zhan6393</w:t>
      </w:r>
    </w:p>
    <w:p>
      <w:r>
        <w:br w:type="page"/>
      </w:r>
    </w:p>
    <w:p>
      <w:pPr>
        <w:pStyle w:val="Title"/>
        <w:widowControl/>
      </w:pPr>
      <w:r>
        <w:t>Afterhey 本地活动与线下社交</w:t>
      </w:r>
    </w:p>
    <w:p>
      <w:pPr>
        <w:widowControl/>
      </w:pPr>
      <w:r>
        <w:rPr>
          <w:sz w:val="18"/>
        </w:rPr>
        <w:t>案例 01  |  2026.06 至今  |  Demo 阶段</w:t>
      </w:r>
    </w:p>
    <w:p>
      <w:pPr>
        <w:widowControl/>
      </w:pPr>
      <w:r>
        <w:t>主要负责营销，参与 AI 辅助原型开发</w:t>
      </w:r>
    </w:p>
    <w:p>
      <w:hyperlink r:id="rId11">
        <w:r>
          <w:rPr>
            <w:color w:val="254F80"/>
          </w:rPr>
          <w:t>项目网站  https://afterhey.com/</w:t>
        </w:r>
      </w:hyperlink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4663440" cy="26247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terhey-publi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624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rPr>
          <w:sz w:val="16"/>
        </w:rPr>
        <w:t>公开主页截图，采集于 2026 年 10 月。截图展示产品页面，不代表用户规模或实际增长成果。</w:t>
      </w:r>
    </w:p>
    <w:p>
      <w:pPr>
        <w:pStyle w:val="Heading1"/>
        <w:widowControl/>
        <w:pBdr>
          <w:bottom w:val="single" w:sz="4" w:space="4" w:color="BCC3CD"/>
        </w:pBdr>
      </w:pPr>
      <w:r>
        <w:t>项目背景</w:t>
      </w:r>
    </w:p>
    <w:p>
      <w:pPr>
        <w:widowControl/>
      </w:pPr>
      <w:r>
        <w:t>产品面向本地活动发现和线下社交场景。公开页面通过活动介绍、兴趣收集与产品入口说明，帮助访问者理解产品用途并进入后续体验。项目目前处于早期 Demo 阶段。</w:t>
      </w:r>
    </w:p>
    <w:p>
      <w:pPr>
        <w:pStyle w:val="Heading1"/>
        <w:widowControl/>
        <w:pBdr>
          <w:bottom w:val="single" w:sz="4" w:space="4" w:color="BCC3CD"/>
        </w:pBdr>
      </w:pPr>
      <w:r>
        <w:t>我的具体贡献</w:t>
      </w:r>
    </w:p>
    <w:p>
      <w:pPr>
        <w:widowControl/>
      </w:pPr>
      <w:r>
        <w:t>1. 围绕本地活动和社交需求开展用户调研，整理反馈，为产品表达和内容策划提供输入。</w:t>
      </w:r>
    </w:p>
    <w:p>
      <w:pPr>
        <w:widowControl/>
      </w:pPr>
      <w:r>
        <w:t>2. 策划推广内容与活动方案，推进视频及社交媒体宣传，并开展反馈整理与数据复盘。</w:t>
      </w:r>
    </w:p>
    <w:p>
      <w:pPr>
        <w:widowControl/>
      </w:pPr>
      <w:r>
        <w:t>3. 使用 AI 辅助编程（Vibe Coding）完成主页及主要功能原型，结合 GPT 图像生成工具制作页面和宣传素材。</w:t>
      </w:r>
    </w:p>
    <w:p>
      <w:pPr>
        <w:pStyle w:val="Heading1"/>
        <w:widowControl/>
        <w:pBdr>
          <w:bottom w:val="single" w:sz="4" w:space="4" w:color="BCC3CD"/>
        </w:pBdr>
      </w:pPr>
      <w:r>
        <w:t>阶段交付</w:t>
      </w:r>
    </w:p>
    <w:p>
      <w:pPr>
        <w:widowControl/>
      </w:pPr>
      <w:r>
        <w:t>可访问的产品展示主页与主要功能 Demo；页面及宣传视觉素材；内容推广、活动策划和反馈复盘工作。</w:t>
      </w:r>
    </w:p>
    <w:p>
      <w:pPr>
        <w:pStyle w:val="Heading1"/>
        <w:widowControl/>
        <w:pBdr>
          <w:bottom w:val="single" w:sz="4" w:space="4" w:color="BCC3CD"/>
        </w:pBdr>
      </w:pPr>
      <w:r>
        <w:t>当前进展</w:t>
      </w:r>
    </w:p>
    <w:p>
      <w:pPr>
        <w:widowControl/>
      </w:pPr>
      <w:r>
        <w:t>已形成可展示的早期产品原型，并持续推进营销内容和需求反馈。展示重点是个人负责的工作与阶段交付；目前没有可确认的用户规模或转化提升数据。</w:t>
      </w:r>
    </w:p>
    <w:p>
      <w:pPr>
        <w:widowControl/>
      </w:pPr>
      <w:r>
        <w:rPr>
          <w:sz w:val="18"/>
        </w:rPr>
        <w:t>相关能力  需求理解、营销与内容推进、AI 工具应用、早期产品迭代</w:t>
      </w:r>
    </w:p>
    <w:p>
      <w:r>
        <w:br w:type="page"/>
      </w:r>
    </w:p>
    <w:p>
      <w:pPr>
        <w:pStyle w:val="Title"/>
        <w:widowControl/>
      </w:pPr>
      <w:r>
        <w:t>ShootBetterAI 篮球投篮视频复盘</w:t>
      </w:r>
    </w:p>
    <w:p>
      <w:pPr>
        <w:widowControl/>
      </w:pPr>
      <w:r>
        <w:rPr>
          <w:sz w:val="18"/>
        </w:rPr>
        <w:t>案例 02  |  2026.06 至今  |  Demo 阶段</w:t>
      </w:r>
    </w:p>
    <w:p>
      <w:pPr>
        <w:widowControl/>
      </w:pPr>
      <w:r>
        <w:t>主要负责营销，参与 AI 辅助原型开发</w:t>
      </w:r>
    </w:p>
    <w:p>
      <w:hyperlink r:id="rId13">
        <w:r>
          <w:rPr>
            <w:color w:val="254F80"/>
          </w:rPr>
          <w:t>项目网站  https://shootbetterai.edgeone.dev/</w:t>
        </w:r>
      </w:hyperlink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4663440" cy="26247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ootbetter-publ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624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rPr>
          <w:sz w:val="16"/>
        </w:rPr>
        <w:t>公开主页截图，采集于 2026 年 10 月。页面展示投篮视频复盘场景。</w:t>
      </w:r>
    </w:p>
    <w:p>
      <w:pPr>
        <w:pStyle w:val="Heading1"/>
        <w:widowControl/>
        <w:pBdr>
          <w:bottom w:val="single" w:sz="4" w:space="4" w:color="BCC3CD"/>
        </w:pBdr>
      </w:pPr>
      <w:r>
        <w:t>项目背景</w:t>
      </w:r>
    </w:p>
    <w:p>
      <w:pPr>
        <w:widowControl/>
      </w:pPr>
      <w:r>
        <w:t>产品围绕投篮训练中的视频复盘展开。公开页面介绍视频添加、参考动作对照、AI 反馈入口与拍摄指南，帮助用户理解从记录动作到复盘训练的使用过程。项目目前处于早期 Demo 阶段。</w:t>
      </w:r>
    </w:p>
    <w:p>
      <w:pPr>
        <w:pStyle w:val="Heading1"/>
        <w:widowControl/>
        <w:pBdr>
          <w:bottom w:val="single" w:sz="4" w:space="4" w:color="BCC3CD"/>
        </w:pBdr>
      </w:pPr>
      <w:r>
        <w:t>我的具体贡献</w:t>
      </w:r>
    </w:p>
    <w:p>
      <w:pPr>
        <w:widowControl/>
      </w:pPr>
      <w:r>
        <w:t>1. 面向篮球训练和投篮动作分析场景开展用户调研，整理用户需求与改进事项。</w:t>
      </w:r>
    </w:p>
    <w:p>
      <w:pPr>
        <w:widowControl/>
      </w:pPr>
      <w:r>
        <w:t>2. 规划视频及社交媒体推广内容，策划宣传活动，汇总内容反馈并开展数据复盘。</w:t>
      </w:r>
    </w:p>
    <w:p>
      <w:pPr>
        <w:widowControl/>
      </w:pPr>
      <w:r>
        <w:t>3. 使用 AI 辅助编程完成主页与主要功能原型，围绕视频回看、参考动作对照和 AI 反馈场景完善演示页面，并制作视觉素材。</w:t>
      </w:r>
    </w:p>
    <w:p>
      <w:pPr>
        <w:pStyle w:val="Heading1"/>
        <w:widowControl/>
        <w:pBdr>
          <w:bottom w:val="single" w:sz="4" w:space="4" w:color="BCC3CD"/>
        </w:pBdr>
      </w:pPr>
      <w:r>
        <w:t>阶段交付</w:t>
      </w:r>
    </w:p>
    <w:p>
      <w:pPr>
        <w:widowControl/>
      </w:pPr>
      <w:r>
        <w:t>可访问的产品展示主页与主要功能 Demo；功能介绍、拍摄指南及训练复盘场景展示；视频与社交媒体宣传推进、需求及反馈整理。</w:t>
      </w:r>
    </w:p>
    <w:p>
      <w:pPr>
        <w:pStyle w:val="Heading1"/>
        <w:widowControl/>
        <w:pBdr>
          <w:bottom w:val="single" w:sz="4" w:space="4" w:color="BCC3CD"/>
        </w:pBdr>
      </w:pPr>
      <w:r>
        <w:t>当前进展</w:t>
      </w:r>
    </w:p>
    <w:p>
      <w:pPr>
        <w:widowControl/>
      </w:pPr>
      <w:r>
        <w:t>已形成可展示的产品主页和功能原型，支持早期产品表达与宣传。该案例展示 AI 应用的场景理解和原型实践，不将页面展示描述为已验证的算法效果。</w:t>
      </w:r>
    </w:p>
    <w:p>
      <w:pPr>
        <w:widowControl/>
      </w:pPr>
      <w:r>
        <w:rPr>
          <w:sz w:val="18"/>
        </w:rPr>
        <w:t>相关能力  用户场景梳理、AI 应用原型、内容策划、反馈归纳</w:t>
      </w:r>
    </w:p>
    <w:p>
      <w:r>
        <w:br w:type="page"/>
      </w:r>
    </w:p>
    <w:p>
      <w:pPr>
        <w:pStyle w:val="Title"/>
        <w:widowControl/>
      </w:pPr>
      <w:r>
        <w:t>运维事件数据看板 指标口径与可视化</w:t>
      </w:r>
    </w:p>
    <w:p>
      <w:pPr>
        <w:widowControl/>
      </w:pPr>
      <w:r>
        <w:rPr>
          <w:sz w:val="18"/>
        </w:rPr>
        <w:t>案例 03  |  2026  |  个人项目</w:t>
      </w:r>
    </w:p>
    <w:p>
      <w:pPr>
        <w:widowControl/>
      </w:pPr>
      <w:r>
        <w:t>指标设计、数据处理与看板开发</w:t>
      </w:r>
    </w:p>
    <w:p>
      <w:hyperlink r:id="rId15">
        <w:r>
          <w:rPr>
            <w:color w:val="254F80"/>
          </w:rPr>
          <w:t>GitHub 个人主页  https://github.com/zhan6393</w:t>
        </w:r>
      </w:hyperlink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4206240" cy="23674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s-structur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367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rPr>
          <w:sz w:val="16"/>
        </w:rPr>
        <w:t>指标处理结构示意，根据项目描述整理；不是原系统截图。项目使用 300 条合成事件数据。</w:t>
      </w:r>
    </w:p>
    <w:p>
      <w:pPr>
        <w:pStyle w:val="Heading1"/>
        <w:widowControl/>
        <w:pBdr>
          <w:bottom w:val="single" w:sz="4" w:space="4" w:color="BCC3CD"/>
        </w:pBdr>
      </w:pPr>
      <w:r>
        <w:t>项目背景</w:t>
      </w:r>
    </w:p>
    <w:p>
      <w:pPr>
        <w:widowControl/>
      </w:pPr>
      <w:r>
        <w:t>项目围绕事件运营中的数据分析需求，关注 SLA 达成率、MTTR、事件严重级别分布和周事件量。数据用于验证指标逻辑，为合成样本，不是银行生产数据。</w:t>
      </w:r>
    </w:p>
    <w:p>
      <w:pPr>
        <w:pStyle w:val="Heading1"/>
        <w:widowControl/>
        <w:pBdr>
          <w:bottom w:val="single" w:sz="4" w:space="4" w:color="BCC3CD"/>
        </w:pBdr>
      </w:pPr>
      <w:r>
        <w:t>我的具体贡献</w:t>
      </w:r>
    </w:p>
    <w:p>
      <w:pPr>
        <w:widowControl/>
      </w:pPr>
      <w:r>
        <w:t>1. 基于 Python、pandas 处理事件数据，计算 SLA 达成率、MTTR、严重级别分布和周事件量。</w:t>
      </w:r>
    </w:p>
    <w:p>
      <w:pPr>
        <w:widowControl/>
      </w:pPr>
      <w:r>
        <w:t>2. 使用 Streamlit 构建按团队、级别筛选的交互式看板；命令行版本输出指标报告与图表。</w:t>
      </w:r>
    </w:p>
    <w:p>
      <w:pPr>
        <w:widowControl/>
      </w:pPr>
      <w:r>
        <w:t>3. 使用 300 条合成事件数据校验计算逻辑，两种展示方式共用指标模块，统一口径并输出说明。</w:t>
      </w:r>
    </w:p>
    <w:p>
      <w:pPr>
        <w:pStyle w:val="Heading1"/>
        <w:widowControl/>
        <w:pBdr>
          <w:bottom w:val="single" w:sz="4" w:space="4" w:color="BCC3CD"/>
        </w:pBdr>
      </w:pPr>
      <w:r>
        <w:t>指标设计与分析用途</w:t>
      </w:r>
    </w:p>
    <w:p>
      <w:pPr>
        <w:widowControl/>
      </w:pPr>
      <w:r>
        <w:t>SLA 达成率：用于观察事件处理是否满足约定时限；具体阈值应与团队口径一致。</w:t>
      </w:r>
    </w:p>
    <w:p>
      <w:pPr>
        <w:widowControl/>
      </w:pPr>
      <w:r>
        <w:t>MTTR：观察事件恢复时间，辅助识别耗时较长的处理环节。</w:t>
      </w:r>
    </w:p>
    <w:p>
      <w:pPr>
        <w:widowControl/>
      </w:pPr>
      <w:r>
        <w:t>严重级别分布：按事件级别查看样本构成，配合团队筛选定位重点。</w:t>
      </w:r>
    </w:p>
    <w:p>
      <w:pPr>
        <w:widowControl/>
      </w:pPr>
      <w:r>
        <w:t>周事件量：按周汇总事件数量，观察事件负荷及时间趋势。</w:t>
      </w:r>
    </w:p>
    <w:p>
      <w:pPr>
        <w:pStyle w:val="Heading1"/>
        <w:widowControl/>
        <w:pBdr>
          <w:bottom w:val="single" w:sz="4" w:space="4" w:color="BCC3CD"/>
        </w:pBdr>
      </w:pPr>
      <w:r>
        <w:t>阶段交付</w:t>
      </w:r>
    </w:p>
    <w:p>
      <w:pPr>
        <w:widowControl/>
      </w:pPr>
      <w:r>
        <w:t>可按团队与级别筛选的交互式看板；命令行指标报告与趋势图；共享指标模块、合成样本校验和口径说明。</w:t>
      </w:r>
    </w:p>
    <w:p>
      <w:pPr>
        <w:pStyle w:val="Heading1"/>
        <w:widowControl/>
        <w:pBdr>
          <w:bottom w:val="single" w:sz="4" w:space="4" w:color="BCC3CD"/>
        </w:pBdr>
      </w:pPr>
      <w:r>
        <w:t>当前进展</w:t>
      </w:r>
    </w:p>
    <w:p>
      <w:pPr>
        <w:widowControl/>
      </w:pPr>
      <w:r>
        <w:t>完成指标计算、交互展示及报告输出的个人实践，体现从数据处理到结果呈现的过程。300 条数据仅用于逻辑验证，不代表真实业务规模。</w:t>
      </w:r>
    </w:p>
    <w:p>
      <w:pPr>
        <w:widowControl/>
      </w:pPr>
      <w:r>
        <w:rPr>
          <w:sz w:val="18"/>
        </w:rPr>
        <w:t>相关能力  数据清洗、指标定义、计算校验、可视化与报告输出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2026 年 10 月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张一明 求职作品集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Microsoft JhengHei" w:hAnsi="Microsoft JhengHei" w:eastAsia="Microsoft Jheng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9" w:lineRule="auto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9" w:lineRule="auto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59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fterhey.com/" TargetMode="External"/><Relationship Id="rId12" Type="http://schemas.openxmlformats.org/officeDocument/2006/relationships/image" Target="media/image1.png"/><Relationship Id="rId13" Type="http://schemas.openxmlformats.org/officeDocument/2006/relationships/hyperlink" Target="https://shootbetterai.edgeone.dev/" TargetMode="External"/><Relationship Id="rId14" Type="http://schemas.openxmlformats.org/officeDocument/2006/relationships/image" Target="media/image2.png"/><Relationship Id="rId15" Type="http://schemas.openxmlformats.org/officeDocument/2006/relationships/hyperlink" Target="https://github.com/zhan6393" TargetMode="External"/><Relationship Id="rId1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张一明 求职作品集</dc:title>
  <dc:subject/>
  <dc:creator>张一明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